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4FF" w:rsidRDefault="00C764FF" w:rsidP="00C764F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PUBBLICAZIONI MDB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aggiornate al 07/05/18</w:t>
      </w:r>
      <w:bookmarkStart w:id="0" w:name="_GoBack"/>
      <w:bookmarkEnd w:id="0"/>
    </w:p>
    <w:p w:rsidR="00C764FF" w:rsidRDefault="00C764FF" w:rsidP="00C764F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C764FF" w:rsidRDefault="00C764FF" w:rsidP="00C764F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1)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Perspectives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pineal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functions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.- </w:t>
      </w:r>
      <w:hyperlink r:id="rId5" w:history="1">
        <w:r>
          <w:rPr>
            <w:rStyle w:val="Collegamentoipertestuale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eastAsia="it-IT"/>
          </w:rPr>
          <w:t>Di Bella L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, </w:t>
      </w:r>
      <w:hyperlink r:id="rId6" w:history="1">
        <w:r>
          <w:rPr>
            <w:rStyle w:val="Collegamentoipertestuale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eastAsia="it-IT"/>
          </w:rPr>
          <w:t>Rossi MT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, </w:t>
      </w:r>
      <w:hyperlink r:id="rId7" w:history="1">
        <w:r>
          <w:rPr>
            <w:rStyle w:val="Collegamentoipertestuale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eastAsia="it-IT"/>
          </w:rPr>
          <w:t>Scalera G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. –</w:t>
      </w:r>
      <w:proofErr w:type="spellStart"/>
      <w:r>
        <w:fldChar w:fldCharType="begin"/>
      </w:r>
      <w:r>
        <w:instrText xml:space="preserve"> HYPERLINK "https://www.ncbi.nlm.nih.gov/pubmed/549095" \o "Progress in brain research." </w:instrText>
      </w:r>
      <w:r>
        <w:fldChar w:fldCharType="separate"/>
      </w:r>
      <w:r>
        <w:rPr>
          <w:rStyle w:val="Collegamentoipertestuale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it-IT"/>
        </w:rPr>
        <w:t>Prog</w:t>
      </w:r>
      <w:proofErr w:type="spellEnd"/>
      <w:r>
        <w:rPr>
          <w:rStyle w:val="Collegamentoipertestuale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it-IT"/>
        </w:rPr>
        <w:t xml:space="preserve">. </w:t>
      </w:r>
      <w:r>
        <w:rPr>
          <w:rStyle w:val="Collegamentoipertestuale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val="en-US" w:eastAsia="it-IT"/>
        </w:rPr>
        <w:t>Brain Res.</w:t>
      </w:r>
      <w:r>
        <w:fldChar w:fldCharType="end"/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 xml:space="preserve"> 1979;52:475-8.</w:t>
      </w:r>
    </w:p>
    <w:p w:rsidR="00C764FF" w:rsidRDefault="00C764FF" w:rsidP="00C764FF">
      <w:pPr>
        <w:spacing w:before="100" w:beforeAutospacing="1" w:after="100" w:afterAutospacing="1" w:line="240" w:lineRule="auto"/>
        <w:ind w:left="360"/>
        <w:outlineLvl w:val="0"/>
        <w:rPr>
          <w:lang w:val="en-US"/>
        </w:rPr>
      </w:pPr>
      <w:r>
        <w:rPr>
          <w:rStyle w:val="Enfasigrassetto"/>
          <w:color w:val="333333"/>
          <w:sz w:val="24"/>
          <w:szCs w:val="24"/>
          <w:lang w:val="en-US"/>
        </w:rPr>
        <w:t xml:space="preserve">2)The Synergism of </w:t>
      </w:r>
      <w:proofErr w:type="spellStart"/>
      <w:r>
        <w:rPr>
          <w:rStyle w:val="Enfasigrassetto"/>
          <w:color w:val="333333"/>
          <w:sz w:val="24"/>
          <w:szCs w:val="24"/>
          <w:lang w:val="en-US"/>
        </w:rPr>
        <w:t>Somatostatin</w:t>
      </w:r>
      <w:proofErr w:type="spellEnd"/>
      <w:r>
        <w:rPr>
          <w:rStyle w:val="Enfasigrassetto"/>
          <w:color w:val="333333"/>
          <w:sz w:val="24"/>
          <w:szCs w:val="24"/>
          <w:lang w:val="en-US"/>
        </w:rPr>
        <w:t>, Melatonin, Vitamins Prolactin and Estrogen Inhibitors Increased Survival, Objective Response and Performance Status In 297 Cases of Breast Cancer Dr. Giuseppe Di Bella Translational Biomedicine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</w:r>
    </w:p>
    <w:p w:rsidR="00C764FF" w:rsidRDefault="00C764FF" w:rsidP="00C764FF">
      <w:pPr>
        <w:spacing w:before="100" w:beforeAutospacing="1" w:after="100" w:afterAutospacing="1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lang w:val="en-US"/>
        </w:rPr>
        <w:t>3)</w:t>
      </w:r>
      <w:hyperlink r:id="rId8" w:history="1">
        <w:r>
          <w:rPr>
            <w:rStyle w:val="Collegamentoipertestuale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val="en-US" w:eastAsia="it-IT"/>
          </w:rPr>
          <w:t xml:space="preserve">Melatonin with adenosine solubilized in water and stabilized with glycine for oncological treatment - technical preparation, </w:t>
        </w:r>
        <w:proofErr w:type="spellStart"/>
        <w:r>
          <w:rPr>
            <w:rStyle w:val="Collegamentoipertestuale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val="en-US" w:eastAsia="it-IT"/>
          </w:rPr>
          <w:t>effectivity</w:t>
        </w:r>
        <w:proofErr w:type="spellEnd"/>
        <w:r>
          <w:rPr>
            <w:rStyle w:val="Collegamentoipertestuale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val="en-US" w:eastAsia="it-IT"/>
          </w:rPr>
          <w:t xml:space="preserve"> and clinical findings.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Di Bella G,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Gualano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L, Di Bella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L.Neuro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Endocrinol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Lett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. 2017 Dec;38(7):465-474.</w:t>
      </w:r>
    </w:p>
    <w:p w:rsidR="00C764FF" w:rsidRDefault="00C764FF" w:rsidP="00C764FF">
      <w:pPr>
        <w:shd w:val="clear" w:color="auto" w:fill="FFFFFF"/>
        <w:spacing w:after="34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C764FF" w:rsidRDefault="00C764FF" w:rsidP="00C764F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lang w:val="en-US"/>
        </w:rPr>
        <w:t>4)</w:t>
      </w:r>
      <w:hyperlink r:id="rId9" w:history="1">
        <w:r>
          <w:rPr>
            <w:rStyle w:val="Collegamentoipertestuale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val="en-US" w:eastAsia="it-IT"/>
          </w:rPr>
          <w:t>Complete objective response, stable for 5 years, with the Di Bella Method, of multiple-metastatic carcinoma of the breast.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Di Bella G, Colori B, Toscano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R.Neuro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Endocrinol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Lett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. 2017 Dec;38(6):401-407.</w:t>
      </w:r>
    </w:p>
    <w:p w:rsidR="00C764FF" w:rsidRDefault="00C764FF" w:rsidP="00C764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C764FF" w:rsidRDefault="00C764FF" w:rsidP="00C764FF">
      <w:pPr>
        <w:shd w:val="clear" w:color="auto" w:fill="FFFFFF"/>
        <w:spacing w:after="0" w:line="240" w:lineRule="auto"/>
        <w:ind w:left="360"/>
      </w:pPr>
    </w:p>
    <w:p w:rsidR="00C764FF" w:rsidRDefault="00C764FF" w:rsidP="00C764FF">
      <w:pPr>
        <w:shd w:val="clear" w:color="auto" w:fill="FFFFFF"/>
        <w:spacing w:after="0" w:line="240" w:lineRule="auto"/>
        <w:ind w:left="360"/>
      </w:pPr>
    </w:p>
    <w:p w:rsidR="00C764FF" w:rsidRDefault="00C764FF" w:rsidP="00C764F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lang w:val="en-US"/>
        </w:rPr>
        <w:t>5)</w:t>
      </w:r>
      <w:hyperlink r:id="rId10" w:history="1">
        <w:r>
          <w:rPr>
            <w:rStyle w:val="Collegamentoipertestuale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val="en-US" w:eastAsia="it-IT"/>
          </w:rPr>
          <w:t xml:space="preserve">Congenital </w:t>
        </w:r>
        <w:proofErr w:type="spellStart"/>
        <w:r>
          <w:rPr>
            <w:rStyle w:val="Collegamentoipertestuale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val="en-US" w:eastAsia="it-IT"/>
          </w:rPr>
          <w:t>fibrosarcoma</w:t>
        </w:r>
        <w:proofErr w:type="spellEnd"/>
        <w:r>
          <w:rPr>
            <w:rStyle w:val="Collegamentoipertestuale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val="en-US" w:eastAsia="it-IT"/>
          </w:rPr>
          <w:t xml:space="preserve"> in complete remission with </w:t>
        </w:r>
        <w:proofErr w:type="spellStart"/>
        <w:r>
          <w:rPr>
            <w:rStyle w:val="Collegamentoipertestuale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val="en-US" w:eastAsia="it-IT"/>
          </w:rPr>
          <w:t>Somatostatin</w:t>
        </w:r>
        <w:proofErr w:type="spellEnd"/>
        <w:r>
          <w:rPr>
            <w:rStyle w:val="Collegamentoipertestuale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val="en-US" w:eastAsia="it-IT"/>
          </w:rPr>
          <w:t xml:space="preserve">, </w:t>
        </w:r>
        <w:proofErr w:type="spellStart"/>
        <w:r>
          <w:rPr>
            <w:rStyle w:val="Collegamentoipertestuale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val="en-US" w:eastAsia="it-IT"/>
          </w:rPr>
          <w:t>Bromocriptine</w:t>
        </w:r>
        <w:proofErr w:type="spellEnd"/>
        <w:r>
          <w:rPr>
            <w:rStyle w:val="Collegamentoipertestuale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val="en-US" w:eastAsia="it-IT"/>
          </w:rPr>
          <w:t xml:space="preserve">, </w:t>
        </w:r>
        <w:proofErr w:type="spellStart"/>
        <w:r>
          <w:rPr>
            <w:rStyle w:val="Collegamentoipertestuale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val="en-US" w:eastAsia="it-IT"/>
          </w:rPr>
          <w:t>Retinoids</w:t>
        </w:r>
        <w:proofErr w:type="spellEnd"/>
        <w:r>
          <w:rPr>
            <w:rStyle w:val="Collegamentoipertestuale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val="en-US" w:eastAsia="it-IT"/>
          </w:rPr>
          <w:t>, Vitamin D3, Vitamin E, Vitamin C, Melatonin, Calcium, Chondroitin sulfate associated with low doses of Cyclophosphamide in a 14-year Follow up.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Di Bella G, Toscano R, Ricchi A, Colori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B.Neuro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Endocrinol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Lett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. 2015;36(8):725-33.</w:t>
      </w:r>
    </w:p>
    <w:p w:rsidR="00C764FF" w:rsidRDefault="00C764FF" w:rsidP="00C764FF">
      <w:pPr>
        <w:shd w:val="clear" w:color="auto" w:fill="FFFFFF"/>
        <w:spacing w:after="34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C764FF" w:rsidRDefault="00C764FF" w:rsidP="00C764F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</w:pPr>
      <w:r>
        <w:rPr>
          <w:lang w:val="en-US"/>
        </w:rPr>
        <w:t>6)</w:t>
      </w:r>
      <w:hyperlink r:id="rId11" w:history="1">
        <w:r>
          <w:rPr>
            <w:rStyle w:val="Collegamentoipertestuale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val="en-US" w:eastAsia="it-IT"/>
          </w:rPr>
          <w:t xml:space="preserve">Solution of </w:t>
        </w:r>
        <w:proofErr w:type="spellStart"/>
        <w:r>
          <w:rPr>
            <w:rStyle w:val="Collegamentoipertestuale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val="en-US" w:eastAsia="it-IT"/>
          </w:rPr>
          <w:t>retinoids</w:t>
        </w:r>
        <w:proofErr w:type="spellEnd"/>
        <w:r>
          <w:rPr>
            <w:rStyle w:val="Collegamentoipertestuale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val="en-US" w:eastAsia="it-IT"/>
          </w:rPr>
          <w:t xml:space="preserve"> in vitamin E in the Di Bella Method biological </w:t>
        </w:r>
        <w:proofErr w:type="spellStart"/>
        <w:r>
          <w:rPr>
            <w:rStyle w:val="Collegamentoipertestuale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val="en-US" w:eastAsia="it-IT"/>
          </w:rPr>
          <w:t>multitherapy</w:t>
        </w:r>
        <w:proofErr w:type="spellEnd"/>
        <w:r>
          <w:rPr>
            <w:rStyle w:val="Collegamentoipertestuale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val="en-US" w:eastAsia="it-IT"/>
          </w:rPr>
          <w:t>.</w:t>
        </w:r>
      </w:hyperlink>
    </w:p>
    <w:p w:rsidR="00C764FF" w:rsidRDefault="00C764FF" w:rsidP="00C764F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Di Bella L, Di Bella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G.Neuro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Endocrinol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Lett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. 2015 Dec;36(7):661-76.</w:t>
      </w:r>
    </w:p>
    <w:p w:rsidR="00C764FF" w:rsidRDefault="00C764FF" w:rsidP="00C764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C764FF" w:rsidRDefault="00C764FF" w:rsidP="00C764F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lang w:val="en-US"/>
        </w:rPr>
        <w:t>7)</w:t>
      </w:r>
      <w:hyperlink r:id="rId12" w:history="1">
        <w:r>
          <w:rPr>
            <w:rStyle w:val="Collegamentoipertestuale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val="en-US" w:eastAsia="it-IT"/>
          </w:rPr>
          <w:t xml:space="preserve">Recurrent </w:t>
        </w:r>
        <w:proofErr w:type="spellStart"/>
        <w:r>
          <w:rPr>
            <w:rStyle w:val="Collegamentoipertestuale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val="en-US" w:eastAsia="it-IT"/>
          </w:rPr>
          <w:t>Glioblastoma</w:t>
        </w:r>
        <w:proofErr w:type="spellEnd"/>
        <w:r>
          <w:rPr>
            <w:rStyle w:val="Collegamentoipertestuale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val="en-US" w:eastAsia="it-IT"/>
          </w:rPr>
          <w:t xml:space="preserve"> </w:t>
        </w:r>
        <w:proofErr w:type="spellStart"/>
        <w:r>
          <w:rPr>
            <w:rStyle w:val="Collegamentoipertestuale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val="en-US" w:eastAsia="it-IT"/>
          </w:rPr>
          <w:t>Multiforme</w:t>
        </w:r>
        <w:proofErr w:type="spellEnd"/>
        <w:r>
          <w:rPr>
            <w:rStyle w:val="Collegamentoipertestuale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val="en-US" w:eastAsia="it-IT"/>
          </w:rPr>
          <w:t xml:space="preserve"> (grade IV - WHO 2007): a case of complete objective response - concomitant administration of </w:t>
        </w:r>
        <w:proofErr w:type="spellStart"/>
        <w:r>
          <w:rPr>
            <w:rStyle w:val="Collegamentoipertestuale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val="en-US" w:eastAsia="it-IT"/>
          </w:rPr>
          <w:t>Somatostatin</w:t>
        </w:r>
        <w:proofErr w:type="spellEnd"/>
        <w:r>
          <w:rPr>
            <w:rStyle w:val="Collegamentoipertestuale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val="en-US" w:eastAsia="it-IT"/>
          </w:rPr>
          <w:t xml:space="preserve"> / </w:t>
        </w:r>
        <w:proofErr w:type="spellStart"/>
        <w:r>
          <w:rPr>
            <w:rStyle w:val="Collegamentoipertestuale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val="en-US" w:eastAsia="it-IT"/>
          </w:rPr>
          <w:t>Octreotide</w:t>
        </w:r>
        <w:proofErr w:type="spellEnd"/>
        <w:r>
          <w:rPr>
            <w:rStyle w:val="Collegamentoipertestuale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val="en-US" w:eastAsia="it-IT"/>
          </w:rPr>
          <w:t xml:space="preserve">, </w:t>
        </w:r>
        <w:proofErr w:type="spellStart"/>
        <w:r>
          <w:rPr>
            <w:rStyle w:val="Collegamentoipertestuale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val="en-US" w:eastAsia="it-IT"/>
          </w:rPr>
          <w:t>Retinoids</w:t>
        </w:r>
        <w:proofErr w:type="spellEnd"/>
        <w:r>
          <w:rPr>
            <w:rStyle w:val="Collegamentoipertestuale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val="en-US" w:eastAsia="it-IT"/>
          </w:rPr>
          <w:t xml:space="preserve">, </w:t>
        </w:r>
        <w:proofErr w:type="spellStart"/>
        <w:r>
          <w:rPr>
            <w:rStyle w:val="Collegamentoipertestuale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val="en-US" w:eastAsia="it-IT"/>
          </w:rPr>
          <w:t>Vit</w:t>
        </w:r>
        <w:proofErr w:type="spellEnd"/>
        <w:r>
          <w:rPr>
            <w:rStyle w:val="Collegamentoipertestuale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val="en-US" w:eastAsia="it-IT"/>
          </w:rPr>
          <w:t xml:space="preserve"> E, </w:t>
        </w:r>
        <w:proofErr w:type="spellStart"/>
        <w:r>
          <w:rPr>
            <w:rStyle w:val="Collegamentoipertestuale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val="en-US" w:eastAsia="it-IT"/>
          </w:rPr>
          <w:t>Vit</w:t>
        </w:r>
        <w:proofErr w:type="spellEnd"/>
        <w:r>
          <w:rPr>
            <w:rStyle w:val="Collegamentoipertestuale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val="en-US" w:eastAsia="it-IT"/>
          </w:rPr>
          <w:t xml:space="preserve"> D3, </w:t>
        </w:r>
        <w:proofErr w:type="spellStart"/>
        <w:r>
          <w:rPr>
            <w:rStyle w:val="Collegamentoipertestuale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val="en-US" w:eastAsia="it-IT"/>
          </w:rPr>
          <w:t>Vit</w:t>
        </w:r>
        <w:proofErr w:type="spellEnd"/>
        <w:r>
          <w:rPr>
            <w:rStyle w:val="Collegamentoipertestuale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val="en-US" w:eastAsia="it-IT"/>
          </w:rPr>
          <w:t xml:space="preserve"> C, Melatonin, D2 R agonists (Di Bella Method.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Di Bella G,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Leci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J, Ricchi A, Toscano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R.Neuro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Endocrinol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Lett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. 2015;36(2):127-32.</w:t>
      </w:r>
    </w:p>
    <w:p w:rsidR="00C764FF" w:rsidRDefault="00C764FF" w:rsidP="00C764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C764FF" w:rsidRDefault="00C764FF" w:rsidP="00C764F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lang w:val="en-US"/>
        </w:rPr>
        <w:t>8)</w:t>
      </w:r>
      <w:hyperlink r:id="rId13" w:history="1">
        <w:r>
          <w:rPr>
            <w:rStyle w:val="Collegamentoipertestuale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val="en-US" w:eastAsia="it-IT"/>
          </w:rPr>
          <w:t xml:space="preserve">Evaluation of the safety and efficacy of the first-line treatment with </w:t>
        </w:r>
        <w:proofErr w:type="spellStart"/>
        <w:r>
          <w:rPr>
            <w:rStyle w:val="Collegamentoipertestuale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val="en-US" w:eastAsia="it-IT"/>
          </w:rPr>
          <w:t>somatostatin</w:t>
        </w:r>
        <w:proofErr w:type="spellEnd"/>
        <w:r>
          <w:rPr>
            <w:rStyle w:val="Collegamentoipertestuale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val="en-US" w:eastAsia="it-IT"/>
          </w:rPr>
          <w:t xml:space="preserve"> combined with melatonin, </w:t>
        </w:r>
        <w:proofErr w:type="spellStart"/>
        <w:r>
          <w:rPr>
            <w:rStyle w:val="Collegamentoipertestuale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val="en-US" w:eastAsia="it-IT"/>
          </w:rPr>
          <w:t>retinoids</w:t>
        </w:r>
        <w:proofErr w:type="spellEnd"/>
        <w:r>
          <w:rPr>
            <w:rStyle w:val="Collegamentoipertestuale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val="en-US" w:eastAsia="it-IT"/>
          </w:rPr>
          <w:t>, vitamin D3, and low doses of cyclophosphamide in 20 cases of breast cancer: a preliminary report.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 Bella G, Mascia F, Ricchi A, Colori B.</w:t>
      </w:r>
    </w:p>
    <w:p w:rsidR="00C764FF" w:rsidRDefault="00C764FF" w:rsidP="00C764FF">
      <w:pPr>
        <w:shd w:val="clear" w:color="auto" w:fill="FFFFFF"/>
        <w:spacing w:after="34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Neuro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Endocrinol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Lett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. 2013;34(7):660-8.</w:t>
      </w:r>
    </w:p>
    <w:p w:rsidR="00C764FF" w:rsidRDefault="00C764FF" w:rsidP="00C764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C764FF" w:rsidRDefault="00C764FF" w:rsidP="00C764F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</w:pPr>
      <w:r>
        <w:rPr>
          <w:lang w:val="en-US"/>
        </w:rPr>
        <w:t>9)</w:t>
      </w:r>
      <w:hyperlink r:id="rId14" w:history="1">
        <w:r>
          <w:rPr>
            <w:rStyle w:val="Collegamentoipertestuale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val="en-US" w:eastAsia="it-IT"/>
          </w:rPr>
          <w:t>The Di Bella Method (DBM) in the treatment of prostate cancer: a preliminary retrospective study of 16 patients and a review of the literature.</w:t>
        </w:r>
      </w:hyperlink>
    </w:p>
    <w:p w:rsidR="00C764FF" w:rsidRDefault="00C764FF" w:rsidP="00C764F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Di Bella G, Mascia F, Colori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B.Neuro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Endocrinol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Lett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. 2013;34(6):523-8.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>Review.</w:t>
      </w:r>
    </w:p>
    <w:p w:rsidR="00C764FF" w:rsidRDefault="00C764FF" w:rsidP="00C764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</w:pPr>
    </w:p>
    <w:p w:rsidR="00C764FF" w:rsidRDefault="00C764FF" w:rsidP="00C764F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</w:pPr>
      <w:r>
        <w:rPr>
          <w:lang w:val="en-US"/>
        </w:rPr>
        <w:t>10)</w:t>
      </w:r>
      <w:hyperlink r:id="rId15" w:history="1">
        <w:r>
          <w:rPr>
            <w:rStyle w:val="Collegamentoipertestuale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val="en-US" w:eastAsia="it-IT"/>
          </w:rPr>
          <w:t>The Di Bella Method (DBM) improved survival, objective response and performance status in a retrospective observational clinical study on 55 cases of lymphomas.</w:t>
        </w:r>
      </w:hyperlink>
    </w:p>
    <w:p w:rsidR="00C764FF" w:rsidRDefault="00C764FF" w:rsidP="00C764F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Di Bella G, Colori B, Mascia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F.Neuro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Endocrinol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Lett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. 2012;33(8):773-81.</w:t>
      </w:r>
    </w:p>
    <w:p w:rsidR="00C764FF" w:rsidRDefault="00C764FF" w:rsidP="00C764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C764FF" w:rsidRDefault="00C764FF" w:rsidP="00C764F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t>11)</w:t>
      </w:r>
      <w:proofErr w:type="spellStart"/>
      <w:r>
        <w:fldChar w:fldCharType="begin"/>
      </w:r>
      <w:r>
        <w:instrText xml:space="preserve"> HYPERLINK "https://www.ncbi.nlm.nih.gov/pubmed/23348932" </w:instrText>
      </w:r>
      <w:r>
        <w:fldChar w:fldCharType="separate"/>
      </w:r>
      <w:r>
        <w:rPr>
          <w:rStyle w:val="Collegamentoipertestuale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it-IT"/>
        </w:rPr>
        <w:t>Melatonin</w:t>
      </w:r>
      <w:proofErr w:type="spellEnd"/>
      <w:r>
        <w:rPr>
          <w:rStyle w:val="Collegamentoipertestuale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it-IT"/>
        </w:rPr>
        <w:t xml:space="preserve"> </w:t>
      </w:r>
      <w:proofErr w:type="spellStart"/>
      <w:r>
        <w:rPr>
          <w:rStyle w:val="Collegamentoipertestuale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it-IT"/>
        </w:rPr>
        <w:t>anticancer</w:t>
      </w:r>
      <w:proofErr w:type="spellEnd"/>
      <w:r>
        <w:rPr>
          <w:rStyle w:val="Collegamentoipertestuale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it-IT"/>
        </w:rPr>
        <w:t xml:space="preserve"> </w:t>
      </w:r>
      <w:proofErr w:type="spellStart"/>
      <w:r>
        <w:rPr>
          <w:rStyle w:val="Collegamentoipertestuale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it-IT"/>
        </w:rPr>
        <w:t>effects</w:t>
      </w:r>
      <w:proofErr w:type="spellEnd"/>
      <w:r>
        <w:rPr>
          <w:rStyle w:val="Collegamentoipertestuale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it-IT"/>
        </w:rPr>
        <w:t xml:space="preserve">: </w:t>
      </w:r>
      <w:proofErr w:type="spellStart"/>
      <w:r>
        <w:rPr>
          <w:rStyle w:val="Collegamentoipertestuale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it-IT"/>
        </w:rPr>
        <w:t>review.</w:t>
      </w:r>
      <w:r>
        <w:fldChar w:fldCharType="end"/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Bella G, Mascia F,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Gualano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L, Di Bella L.</w:t>
      </w:r>
    </w:p>
    <w:p w:rsidR="00C764FF" w:rsidRDefault="00C764FF" w:rsidP="00C764FF">
      <w:pPr>
        <w:shd w:val="clear" w:color="auto" w:fill="FFFFFF"/>
        <w:spacing w:after="34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>Int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 xml:space="preserve"> J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>Mol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 xml:space="preserve"> Sci. 2013 Jan 24;14(2):2410-30.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>doi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>: 10.3390/ijms14022410.</w:t>
      </w:r>
    </w:p>
    <w:p w:rsidR="00C764FF" w:rsidRDefault="00C764FF" w:rsidP="00C764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</w:pPr>
    </w:p>
    <w:p w:rsidR="00C764FF" w:rsidRDefault="00C764FF" w:rsidP="00C764F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</w:pPr>
      <w:r>
        <w:rPr>
          <w:lang w:val="en-US"/>
        </w:rPr>
        <w:lastRenderedPageBreak/>
        <w:t>12)</w:t>
      </w:r>
      <w:hyperlink r:id="rId16" w:history="1">
        <w:r>
          <w:rPr>
            <w:rStyle w:val="Collegamentoipertestuale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val="en-US" w:eastAsia="it-IT"/>
          </w:rPr>
          <w:t xml:space="preserve">The Di Bella Method (DBM) improved survival, objective response and performance status in a retrospective observational clinical study on 23 </w:t>
        </w:r>
        <w:proofErr w:type="spellStart"/>
        <w:r>
          <w:rPr>
            <w:rStyle w:val="Collegamentoipertestuale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val="en-US" w:eastAsia="it-IT"/>
          </w:rPr>
          <w:t>tumours</w:t>
        </w:r>
        <w:proofErr w:type="spellEnd"/>
        <w:r>
          <w:rPr>
            <w:rStyle w:val="Collegamentoipertestuale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val="en-US" w:eastAsia="it-IT"/>
          </w:rPr>
          <w:t xml:space="preserve"> of the head and neck.</w:t>
        </w:r>
      </w:hyperlink>
    </w:p>
    <w:p w:rsidR="00C764FF" w:rsidRDefault="00C764FF" w:rsidP="00C764F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Di Bella G, Colori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B.Neuro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Endocrinol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Lett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. 2012;33(3):249-56.</w:t>
      </w:r>
    </w:p>
    <w:p w:rsidR="00C764FF" w:rsidRDefault="00C764FF" w:rsidP="00C764FF">
      <w:pPr>
        <w:shd w:val="clear" w:color="auto" w:fill="FFFFFF"/>
        <w:spacing w:after="34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C764FF" w:rsidRDefault="00C764FF" w:rsidP="00C764F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lang w:val="en-US"/>
        </w:rPr>
        <w:t>13)</w:t>
      </w:r>
      <w:proofErr w:type="spellStart"/>
      <w:r>
        <w:fldChar w:fldCharType="begin"/>
      </w:r>
      <w:r>
        <w:instrText xml:space="preserve"> HYPERLINK "https://www.ncbi.nlm.nih.gov/pubmed/22635077" </w:instrText>
      </w:r>
      <w:r>
        <w:fldChar w:fldCharType="separate"/>
      </w:r>
      <w:r>
        <w:rPr>
          <w:rStyle w:val="Collegamentoipertestuale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val="en-US" w:eastAsia="it-IT"/>
        </w:rPr>
        <w:t>Laudatio</w:t>
      </w:r>
      <w:proofErr w:type="spellEnd"/>
      <w:r>
        <w:rPr>
          <w:rStyle w:val="Collegamentoipertestuale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val="en-US" w:eastAsia="it-IT"/>
        </w:rPr>
        <w:t xml:space="preserve"> for centenary of the birth of Luigi Di Bella, MD, PhD.</w:t>
      </w:r>
      <w:r>
        <w:fldChar w:fldCharType="end"/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Di Bella G, Di Bella A,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Gualano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L.Neuro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Endocrinol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Lett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. 2012;33(3):247-8.</w:t>
      </w:r>
    </w:p>
    <w:p w:rsidR="00C764FF" w:rsidRDefault="00C764FF" w:rsidP="00C764FF">
      <w:pPr>
        <w:shd w:val="clear" w:color="auto" w:fill="FFFFFF"/>
        <w:spacing w:after="34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C764FF" w:rsidRDefault="00C764FF" w:rsidP="00C764F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</w:pPr>
      <w:r>
        <w:rPr>
          <w:lang w:val="en-US"/>
        </w:rPr>
        <w:t>14)</w:t>
      </w:r>
      <w:hyperlink r:id="rId17" w:history="1">
        <w:r>
          <w:rPr>
            <w:rStyle w:val="Collegamentoipertestuale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val="en-US" w:eastAsia="it-IT"/>
          </w:rPr>
          <w:t>The Di Bella Method (DBM) improved survival, objective response and performance status in a retrospective observational clinical study on 122 cases of breast cancer.</w:t>
        </w:r>
      </w:hyperlink>
    </w:p>
    <w:p w:rsidR="00C764FF" w:rsidRDefault="00C764FF" w:rsidP="00C764F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Di Bella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G.Neuro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Endocrinol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Lett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. 2011;32(6):751-62.</w:t>
      </w:r>
    </w:p>
    <w:p w:rsidR="00C764FF" w:rsidRDefault="00C764FF" w:rsidP="00C764FF">
      <w:pPr>
        <w:shd w:val="clear" w:color="auto" w:fill="FFFFFF"/>
        <w:spacing w:after="34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C764FF" w:rsidRDefault="00C764FF" w:rsidP="00C764F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</w:pPr>
      <w:r>
        <w:t>15)</w:t>
      </w:r>
      <w:hyperlink r:id="rId18" w:history="1">
        <w:r>
          <w:rPr>
            <w:rStyle w:val="Collegamentoipertestuale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eastAsia="it-IT"/>
          </w:rPr>
          <w:t>The Di Bella Method (DBM).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 xml:space="preserve">Di Bella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>G.Neuro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>Endocrinol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>Lett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 xml:space="preserve">. 2010;31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>Suppl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 xml:space="preserve"> 1:1-42. Review.</w:t>
      </w:r>
    </w:p>
    <w:p w:rsidR="00C764FF" w:rsidRDefault="00C764FF" w:rsidP="00C764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</w:pPr>
    </w:p>
    <w:p w:rsidR="00C764FF" w:rsidRDefault="00C764FF" w:rsidP="00C764F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</w:pPr>
      <w:r>
        <w:rPr>
          <w:lang w:val="en-US"/>
        </w:rPr>
        <w:t>16)</w:t>
      </w:r>
      <w:hyperlink r:id="rId19" w:history="1">
        <w:r>
          <w:rPr>
            <w:rStyle w:val="Collegamentoipertestuale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val="en-US" w:eastAsia="it-IT"/>
          </w:rPr>
          <w:t xml:space="preserve">Complete objective response of </w:t>
        </w:r>
        <w:proofErr w:type="spellStart"/>
        <w:r>
          <w:rPr>
            <w:rStyle w:val="Collegamentoipertestuale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val="en-US" w:eastAsia="it-IT"/>
          </w:rPr>
          <w:t>neuroblastoma</w:t>
        </w:r>
        <w:proofErr w:type="spellEnd"/>
        <w:r>
          <w:rPr>
            <w:rStyle w:val="Collegamentoipertestuale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val="en-US" w:eastAsia="it-IT"/>
          </w:rPr>
          <w:t xml:space="preserve"> to biological treatment.</w:t>
        </w:r>
      </w:hyperlink>
    </w:p>
    <w:p w:rsidR="00C764FF" w:rsidRDefault="00C764FF" w:rsidP="00C764F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Di Bella G, Colori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B.Neuro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Endocrinol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Lett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. 2009;30(4):437-49.</w:t>
      </w:r>
    </w:p>
    <w:p w:rsidR="00C764FF" w:rsidRDefault="00C764FF" w:rsidP="00C764FF">
      <w:pPr>
        <w:shd w:val="clear" w:color="auto" w:fill="FFFFFF"/>
        <w:spacing w:after="34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C764FF" w:rsidRDefault="00C764FF" w:rsidP="00C764F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</w:pPr>
      <w:r>
        <w:rPr>
          <w:lang w:val="en-US"/>
        </w:rPr>
        <w:t>17)</w:t>
      </w:r>
      <w:hyperlink r:id="rId20" w:history="1">
        <w:r>
          <w:rPr>
            <w:rStyle w:val="Collegamentoipertestuale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val="en-US" w:eastAsia="it-IT"/>
          </w:rPr>
          <w:t xml:space="preserve">Complete objective response of </w:t>
        </w:r>
        <w:proofErr w:type="spellStart"/>
        <w:r>
          <w:rPr>
            <w:rStyle w:val="Collegamentoipertestuale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val="en-US" w:eastAsia="it-IT"/>
          </w:rPr>
          <w:t>oesophageal</w:t>
        </w:r>
        <w:proofErr w:type="spellEnd"/>
        <w:r>
          <w:rPr>
            <w:rStyle w:val="Collegamentoipertestuale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val="en-US" w:eastAsia="it-IT"/>
          </w:rPr>
          <w:t xml:space="preserve"> </w:t>
        </w:r>
        <w:proofErr w:type="spellStart"/>
        <w:r>
          <w:rPr>
            <w:rStyle w:val="Collegamentoipertestuale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val="en-US" w:eastAsia="it-IT"/>
          </w:rPr>
          <w:t>squamocellular</w:t>
        </w:r>
        <w:proofErr w:type="spellEnd"/>
        <w:r>
          <w:rPr>
            <w:rStyle w:val="Collegamentoipertestuale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val="en-US" w:eastAsia="it-IT"/>
          </w:rPr>
          <w:t xml:space="preserve"> carcinoma to biological </w:t>
        </w:r>
        <w:proofErr w:type="spellStart"/>
        <w:r>
          <w:rPr>
            <w:rStyle w:val="Collegamentoipertestuale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val="en-US" w:eastAsia="it-IT"/>
          </w:rPr>
          <w:t>treatment.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>Di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 xml:space="preserve"> Bella G,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>Madarena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>M.Neuro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>Endocrinol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>Lett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>. 2009;30(3):312-21.</w:t>
      </w:r>
    </w:p>
    <w:p w:rsidR="00C764FF" w:rsidRDefault="00C764FF" w:rsidP="00C764F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</w:pPr>
    </w:p>
    <w:p w:rsidR="00C764FF" w:rsidRDefault="00C764FF" w:rsidP="00C764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</w:pPr>
    </w:p>
    <w:p w:rsidR="00C764FF" w:rsidRDefault="00C764FF" w:rsidP="00C764F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</w:pPr>
      <w:r>
        <w:rPr>
          <w:lang w:val="en-US"/>
        </w:rPr>
        <w:t>18)</w:t>
      </w:r>
      <w:hyperlink r:id="rId21" w:history="1">
        <w:r>
          <w:rPr>
            <w:rStyle w:val="Collegamentoipertestuale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val="en-US" w:eastAsia="it-IT"/>
          </w:rPr>
          <w:t xml:space="preserve">Complete objective response to biological therapy of </w:t>
        </w:r>
        <w:proofErr w:type="spellStart"/>
        <w:r>
          <w:rPr>
            <w:rStyle w:val="Collegamentoipertestuale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val="en-US" w:eastAsia="it-IT"/>
          </w:rPr>
          <w:t>plurifocal</w:t>
        </w:r>
        <w:proofErr w:type="spellEnd"/>
        <w:r>
          <w:rPr>
            <w:rStyle w:val="Collegamentoipertestuale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val="en-US" w:eastAsia="it-IT"/>
          </w:rPr>
          <w:t xml:space="preserve"> breast carcinoma.</w:t>
        </w:r>
      </w:hyperlink>
    </w:p>
    <w:p w:rsidR="00C764FF" w:rsidRDefault="00C764FF" w:rsidP="00C764F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 xml:space="preserve">Di Bella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>G.Neuro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>Endocrinol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>Lett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>. 2008 Dec;29(6):857-66.</w:t>
      </w:r>
    </w:p>
    <w:p w:rsidR="00C764FF" w:rsidRDefault="00C764FF" w:rsidP="00C764F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</w:pPr>
    </w:p>
    <w:p w:rsidR="00C764FF" w:rsidRDefault="00C764FF" w:rsidP="00C764F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</w:pPr>
    </w:p>
    <w:p w:rsidR="00C764FF" w:rsidRDefault="00C764FF" w:rsidP="00C764F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</w:pPr>
    </w:p>
    <w:p w:rsidR="00C764FF" w:rsidRDefault="00C764FF" w:rsidP="00C764F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</w:pPr>
      <w:r>
        <w:rPr>
          <w:lang w:val="en-US"/>
        </w:rPr>
        <w:t>19)</w:t>
      </w:r>
      <w:proofErr w:type="spellStart"/>
      <w:r>
        <w:fldChar w:fldCharType="begin"/>
      </w:r>
      <w:r>
        <w:instrText xml:space="preserve"> HYPERLINK "https://www.ncbi.nlm.nih.gov/pubmed/17627413" </w:instrText>
      </w:r>
      <w:r>
        <w:fldChar w:fldCharType="separate"/>
      </w:r>
      <w:r>
        <w:rPr>
          <w:rStyle w:val="Collegamentoipertestuale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val="en-US" w:eastAsia="it-IT"/>
        </w:rPr>
        <w:t>Somatostatin</w:t>
      </w:r>
      <w:proofErr w:type="spellEnd"/>
      <w:r>
        <w:rPr>
          <w:rStyle w:val="Collegamentoipertestuale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val="en-US" w:eastAsia="it-IT"/>
        </w:rPr>
        <w:t xml:space="preserve">, </w:t>
      </w:r>
      <w:proofErr w:type="spellStart"/>
      <w:r>
        <w:rPr>
          <w:rStyle w:val="Collegamentoipertestuale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val="en-US" w:eastAsia="it-IT"/>
        </w:rPr>
        <w:t>retinoids</w:t>
      </w:r>
      <w:proofErr w:type="spellEnd"/>
      <w:r>
        <w:rPr>
          <w:rStyle w:val="Collegamentoipertestuale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val="en-US" w:eastAsia="it-IT"/>
        </w:rPr>
        <w:t xml:space="preserve">, melatonin, vitamin D, </w:t>
      </w:r>
      <w:proofErr w:type="spellStart"/>
      <w:r>
        <w:rPr>
          <w:rStyle w:val="Collegamentoipertestuale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val="en-US" w:eastAsia="it-IT"/>
        </w:rPr>
        <w:t>bromocriptine</w:t>
      </w:r>
      <w:proofErr w:type="spellEnd"/>
      <w:r>
        <w:rPr>
          <w:rStyle w:val="Collegamentoipertestuale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val="en-US" w:eastAsia="it-IT"/>
        </w:rPr>
        <w:t xml:space="preserve">, and cyclophosphamide in chemotherapy-pretreated patients with advanced lung adenocarcinoma and low performance </w:t>
      </w:r>
      <w:proofErr w:type="spellStart"/>
      <w:r>
        <w:rPr>
          <w:rStyle w:val="Collegamentoipertestuale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val="en-US" w:eastAsia="it-IT"/>
        </w:rPr>
        <w:t>status.</w:t>
      </w:r>
      <w:r>
        <w:fldChar w:fldCharType="end"/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>Norsa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 xml:space="preserve"> A, Martino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>V.Cancer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>Biother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 xml:space="preserve"> Radiopharm.2007 Feb;22(1):50-5.</w:t>
      </w:r>
    </w:p>
    <w:p w:rsidR="00C764FF" w:rsidRDefault="00C764FF" w:rsidP="00C764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</w:pPr>
    </w:p>
    <w:p w:rsidR="00C764FF" w:rsidRDefault="00C764FF" w:rsidP="00C764F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</w:pPr>
      <w:r>
        <w:rPr>
          <w:lang w:val="en-US"/>
        </w:rPr>
        <w:t>20)</w:t>
      </w:r>
      <w:proofErr w:type="spellStart"/>
      <w:r>
        <w:fldChar w:fldCharType="begin"/>
      </w:r>
      <w:r>
        <w:instrText xml:space="preserve"> HYPERLINK "https://www.ncbi.nlm.nih.gov/pubmed/16480333" </w:instrText>
      </w:r>
      <w:r>
        <w:fldChar w:fldCharType="separate"/>
      </w:r>
      <w:r>
        <w:rPr>
          <w:rStyle w:val="Collegamentoipertestuale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val="en-US" w:eastAsia="it-IT"/>
        </w:rPr>
        <w:t>Somatostatin</w:t>
      </w:r>
      <w:proofErr w:type="spellEnd"/>
      <w:r>
        <w:rPr>
          <w:rStyle w:val="Collegamentoipertestuale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val="en-US" w:eastAsia="it-IT"/>
        </w:rPr>
        <w:t xml:space="preserve">, </w:t>
      </w:r>
      <w:proofErr w:type="spellStart"/>
      <w:r>
        <w:rPr>
          <w:rStyle w:val="Collegamentoipertestuale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val="en-US" w:eastAsia="it-IT"/>
        </w:rPr>
        <w:t>retinoids</w:t>
      </w:r>
      <w:proofErr w:type="spellEnd"/>
      <w:r>
        <w:rPr>
          <w:rStyle w:val="Collegamentoipertestuale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val="en-US" w:eastAsia="it-IT"/>
        </w:rPr>
        <w:t xml:space="preserve">, melatonin, vitamin D, </w:t>
      </w:r>
      <w:proofErr w:type="spellStart"/>
      <w:r>
        <w:rPr>
          <w:rStyle w:val="Collegamentoipertestuale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val="en-US" w:eastAsia="it-IT"/>
        </w:rPr>
        <w:t>bromocriptine</w:t>
      </w:r>
      <w:proofErr w:type="spellEnd"/>
      <w:r>
        <w:rPr>
          <w:rStyle w:val="Collegamentoipertestuale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val="en-US" w:eastAsia="it-IT"/>
        </w:rPr>
        <w:t>, and cyclophosphamide in advanced non-small-cell lung cancer patients with low performance status.</w:t>
      </w:r>
      <w:r>
        <w:fldChar w:fldCharType="end"/>
      </w:r>
    </w:p>
    <w:p w:rsidR="00C764FF" w:rsidRDefault="00C764FF" w:rsidP="00C764F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>Norsa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 xml:space="preserve"> A, Martino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>V.Cancer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>Biother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>Radiopharm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>. 2006 Feb;21(1):68-73.</w:t>
      </w:r>
    </w:p>
    <w:p w:rsidR="00C764FF" w:rsidRDefault="00C764FF" w:rsidP="00C764FF">
      <w:pPr>
        <w:shd w:val="clear" w:color="auto" w:fill="FFFFFF"/>
        <w:spacing w:line="240" w:lineRule="auto"/>
        <w:ind w:left="36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it-IT"/>
        </w:rPr>
      </w:pPr>
    </w:p>
    <w:p w:rsidR="00C764FF" w:rsidRDefault="00C764FF" w:rsidP="00C764FF">
      <w:pPr>
        <w:shd w:val="clear" w:color="auto" w:fill="FFFFFF"/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it-IT"/>
        </w:rPr>
        <w:t xml:space="preserve">21\)Cyclophosphamide plus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it-IT"/>
        </w:rPr>
        <w:t>somatostatin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it-I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it-IT"/>
        </w:rPr>
        <w:t>bromocriptin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it-I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it-IT"/>
        </w:rPr>
        <w:t>retinoids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it-IT"/>
        </w:rPr>
        <w:t>, melatonin and ACTH in the treatment of low-grade non-Hodgkin's lymphomas at advanced stage: results of a phase II trial.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 xml:space="preserve"> </w:t>
      </w:r>
      <w:hyperlink r:id="rId22" w:history="1">
        <w:proofErr w:type="spellStart"/>
        <w:r>
          <w:rPr>
            <w:rStyle w:val="Collegamentoipertestuale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val="en-US" w:eastAsia="it-IT"/>
          </w:rPr>
          <w:t>Todisco</w:t>
        </w:r>
        <w:proofErr w:type="spellEnd"/>
        <w:r>
          <w:rPr>
            <w:rStyle w:val="Collegamentoipertestuale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val="en-US" w:eastAsia="it-IT"/>
          </w:rPr>
          <w:t xml:space="preserve"> M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US" w:eastAsia="it-IT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 xml:space="preserve">, </w:t>
      </w:r>
      <w:hyperlink r:id="rId23" w:history="1">
        <w:proofErr w:type="spellStart"/>
        <w:r>
          <w:rPr>
            <w:rStyle w:val="Collegamentoipertestuale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val="en-US" w:eastAsia="it-IT"/>
          </w:rPr>
          <w:t>Casaccia</w:t>
        </w:r>
        <w:proofErr w:type="spellEnd"/>
        <w:r>
          <w:rPr>
            <w:rStyle w:val="Collegamentoipertestuale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val="en-US" w:eastAsia="it-IT"/>
          </w:rPr>
          <w:t xml:space="preserve"> P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 xml:space="preserve">, </w:t>
      </w:r>
      <w:hyperlink r:id="rId24" w:history="1">
        <w:r>
          <w:rPr>
            <w:rStyle w:val="Collegamentoipertestuale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val="en-US" w:eastAsia="it-IT"/>
          </w:rPr>
          <w:t xml:space="preserve">Rossi </w:t>
        </w:r>
        <w:proofErr w:type="spellStart"/>
        <w:r>
          <w:rPr>
            <w:rStyle w:val="Collegamentoipertestuale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val="en-US" w:eastAsia="it-IT"/>
          </w:rPr>
          <w:t>N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>.</w:t>
      </w:r>
      <w:hyperlink r:id="rId25" w:tooltip="Cancer biotherapy &amp; radiopharmaceuticals." w:history="1">
        <w:r>
          <w:rPr>
            <w:rStyle w:val="Collegamentoipertestuale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val="en-US" w:eastAsia="it-IT"/>
          </w:rPr>
          <w:t>Cancer</w:t>
        </w:r>
        <w:proofErr w:type="spellEnd"/>
        <w:r>
          <w:rPr>
            <w:rStyle w:val="Collegamentoipertestuale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val="en-US" w:eastAsia="it-IT"/>
          </w:rPr>
          <w:t xml:space="preserve"> </w:t>
        </w:r>
        <w:proofErr w:type="spellStart"/>
        <w:r>
          <w:rPr>
            <w:rStyle w:val="Collegamentoipertestuale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val="en-US" w:eastAsia="it-IT"/>
          </w:rPr>
          <w:t>Biother</w:t>
        </w:r>
        <w:proofErr w:type="spellEnd"/>
        <w:r>
          <w:rPr>
            <w:rStyle w:val="Collegamentoipertestuale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val="en-US" w:eastAsia="it-IT"/>
          </w:rPr>
          <w:t xml:space="preserve"> </w:t>
        </w:r>
        <w:proofErr w:type="spellStart"/>
        <w:r>
          <w:rPr>
            <w:rStyle w:val="Collegamentoipertestuale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val="en-US" w:eastAsia="it-IT"/>
          </w:rPr>
          <w:t>Radiopharm</w:t>
        </w:r>
        <w:proofErr w:type="spellEnd"/>
        <w:r>
          <w:rPr>
            <w:rStyle w:val="Collegamentoipertestuale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val="en-US" w:eastAsia="it-IT"/>
          </w:rPr>
          <w:t>.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 xml:space="preserve"> 2001 Apr;16(2):171-7.</w:t>
      </w:r>
    </w:p>
    <w:p w:rsidR="00C764FF" w:rsidRDefault="00C764FF" w:rsidP="00C764F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</w:pPr>
      <w:r>
        <w:rPr>
          <w:lang w:val="en-US"/>
        </w:rPr>
        <w:t>22)</w:t>
      </w:r>
      <w:hyperlink r:id="rId26" w:history="1">
        <w:r>
          <w:rPr>
            <w:rStyle w:val="Collegamentoipertestuale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val="en-US" w:eastAsia="it-IT"/>
          </w:rPr>
          <w:t xml:space="preserve">Chronic lymphocytic leukemia: long-lasting remission with combination of cyclophosphamide, </w:t>
        </w:r>
        <w:proofErr w:type="spellStart"/>
        <w:r>
          <w:rPr>
            <w:rStyle w:val="Collegamentoipertestuale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val="en-US" w:eastAsia="it-IT"/>
          </w:rPr>
          <w:t>somatostatin</w:t>
        </w:r>
        <w:proofErr w:type="spellEnd"/>
        <w:r>
          <w:rPr>
            <w:rStyle w:val="Collegamentoipertestuale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val="en-US" w:eastAsia="it-IT"/>
          </w:rPr>
          <w:t xml:space="preserve">, </w:t>
        </w:r>
        <w:proofErr w:type="spellStart"/>
        <w:r>
          <w:rPr>
            <w:rStyle w:val="Collegamentoipertestuale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val="en-US" w:eastAsia="it-IT"/>
          </w:rPr>
          <w:t>bromocriptine</w:t>
        </w:r>
        <w:proofErr w:type="spellEnd"/>
        <w:r>
          <w:rPr>
            <w:rStyle w:val="Collegamentoipertestuale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val="en-US" w:eastAsia="it-IT"/>
          </w:rPr>
          <w:t xml:space="preserve">, </w:t>
        </w:r>
        <w:proofErr w:type="spellStart"/>
        <w:r>
          <w:rPr>
            <w:rStyle w:val="Collegamentoipertestuale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val="en-US" w:eastAsia="it-IT"/>
          </w:rPr>
          <w:t>retinoids</w:t>
        </w:r>
        <w:proofErr w:type="spellEnd"/>
        <w:r>
          <w:rPr>
            <w:rStyle w:val="Collegamentoipertestuale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val="en-US" w:eastAsia="it-IT"/>
          </w:rPr>
          <w:t>, melatonin, and ACTH.</w:t>
        </w:r>
      </w:hyperlink>
    </w:p>
    <w:p w:rsidR="00C764FF" w:rsidRDefault="00C764FF" w:rsidP="00C764F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>Todisco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>M.Cancer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>Biother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>Radiopharm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>. 2009 Jun;24(3):353-5.</w:t>
      </w:r>
    </w:p>
    <w:p w:rsidR="00C764FF" w:rsidRDefault="00C764FF" w:rsidP="00C764F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</w:pPr>
    </w:p>
    <w:p w:rsidR="00C764FF" w:rsidRDefault="00C764FF" w:rsidP="00C764F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lang w:val="en-US"/>
        </w:rPr>
        <w:t>23)</w:t>
      </w:r>
      <w:hyperlink r:id="rId27" w:history="1">
        <w:r>
          <w:rPr>
            <w:rStyle w:val="Collegamentoipertestuale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val="en-US" w:eastAsia="it-IT"/>
          </w:rPr>
          <w:t>Key aspects of melatonin physiology: thirty years of research.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Di Bella L,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Gualano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L.Neuro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Endocrinol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Lett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. 2006 Aug;27(4):425-32.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Review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.</w:t>
      </w:r>
    </w:p>
    <w:p w:rsidR="00C764FF" w:rsidRDefault="00C764FF" w:rsidP="00C764F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lang w:val="en-US"/>
        </w:rPr>
        <w:t>24)</w:t>
      </w:r>
      <w:hyperlink r:id="rId28" w:history="1">
        <w:r>
          <w:rPr>
            <w:rStyle w:val="Collegamentoipertestuale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val="en-US" w:eastAsia="it-IT"/>
          </w:rPr>
          <w:t>Melatonin effects on megakaryocyte membrane patch-clamp outward K+ current.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Di Bella L, Bruschi C,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Gualano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L.Med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Sci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Monit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. 2002 Dec;8(12):BR527-31.</w:t>
      </w:r>
    </w:p>
    <w:p w:rsidR="007718D7" w:rsidRDefault="007718D7"/>
    <w:sectPr w:rsidR="007718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4FF"/>
    <w:rsid w:val="007718D7"/>
    <w:rsid w:val="00C7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64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C764FF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C764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64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C764FF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C764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1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29369596" TargetMode="External"/><Relationship Id="rId13" Type="http://schemas.openxmlformats.org/officeDocument/2006/relationships/hyperlink" Target="https://www.ncbi.nlm.nih.gov/pubmed/24464005" TargetMode="External"/><Relationship Id="rId18" Type="http://schemas.openxmlformats.org/officeDocument/2006/relationships/hyperlink" Target="https://www.ncbi.nlm.nih.gov/pubmed/20881933" TargetMode="External"/><Relationship Id="rId26" Type="http://schemas.openxmlformats.org/officeDocument/2006/relationships/hyperlink" Target="https://www.ncbi.nlm.nih.gov/pubmed/1953805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ncbi.nlm.nih.gov/pubmed/19112416" TargetMode="External"/><Relationship Id="rId7" Type="http://schemas.openxmlformats.org/officeDocument/2006/relationships/hyperlink" Target="https://www.ncbi.nlm.nih.gov/pubmed/?term=Scalera%20G%5BAuthor%5D&amp;cauthor=true&amp;cauthor_uid=549095" TargetMode="External"/><Relationship Id="rId12" Type="http://schemas.openxmlformats.org/officeDocument/2006/relationships/hyperlink" Target="https://www.ncbi.nlm.nih.gov/pubmed/26071580" TargetMode="External"/><Relationship Id="rId17" Type="http://schemas.openxmlformats.org/officeDocument/2006/relationships/hyperlink" Target="https://www.ncbi.nlm.nih.gov/pubmed/22167148" TargetMode="External"/><Relationship Id="rId25" Type="http://schemas.openxmlformats.org/officeDocument/2006/relationships/hyperlink" Target="https://www.ncbi.nlm.nih.gov/pubmed/1138596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ncbi.nlm.nih.gov/pubmed/22635078" TargetMode="External"/><Relationship Id="rId20" Type="http://schemas.openxmlformats.org/officeDocument/2006/relationships/hyperlink" Target="https://www.ncbi.nlm.nih.gov/pubmed/19855352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ncbi.nlm.nih.gov/pubmed/?term=Rossi%20MT%5BAuthor%5D&amp;cauthor=true&amp;cauthor_uid=549095" TargetMode="External"/><Relationship Id="rId11" Type="http://schemas.openxmlformats.org/officeDocument/2006/relationships/hyperlink" Target="https://www.ncbi.nlm.nih.gov/pubmed/26859589" TargetMode="External"/><Relationship Id="rId24" Type="http://schemas.openxmlformats.org/officeDocument/2006/relationships/hyperlink" Target="https://www.ncbi.nlm.nih.gov/pubmed/?term=Rossi%20N%5BAuthor%5D&amp;cauthor=true&amp;cauthor_uid=11385964" TargetMode="External"/><Relationship Id="rId5" Type="http://schemas.openxmlformats.org/officeDocument/2006/relationships/hyperlink" Target="https://www.ncbi.nlm.nih.gov/pubmed/?term=Di%20Bella%20L%5BAuthor%5D&amp;cauthor=true&amp;cauthor_uid=549095" TargetMode="External"/><Relationship Id="rId15" Type="http://schemas.openxmlformats.org/officeDocument/2006/relationships/hyperlink" Target="https://www.ncbi.nlm.nih.gov/pubmed/23391973" TargetMode="External"/><Relationship Id="rId23" Type="http://schemas.openxmlformats.org/officeDocument/2006/relationships/hyperlink" Target="https://www.ncbi.nlm.nih.gov/pubmed/?term=Casaccia%20P%5BAuthor%5D&amp;cauthor=true&amp;cauthor_uid=11385964" TargetMode="External"/><Relationship Id="rId28" Type="http://schemas.openxmlformats.org/officeDocument/2006/relationships/hyperlink" Target="https://www.ncbi.nlm.nih.gov/pubmed/12503031" TargetMode="External"/><Relationship Id="rId10" Type="http://schemas.openxmlformats.org/officeDocument/2006/relationships/hyperlink" Target="https://www.ncbi.nlm.nih.gov/pubmed/26921571" TargetMode="External"/><Relationship Id="rId19" Type="http://schemas.openxmlformats.org/officeDocument/2006/relationships/hyperlink" Target="https://www.ncbi.nlm.nih.gov/pubmed/200105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ubmed/29298280" TargetMode="External"/><Relationship Id="rId14" Type="http://schemas.openxmlformats.org/officeDocument/2006/relationships/hyperlink" Target="https://www.ncbi.nlm.nih.gov/pubmed/24378460" TargetMode="External"/><Relationship Id="rId22" Type="http://schemas.openxmlformats.org/officeDocument/2006/relationships/hyperlink" Target="https://www.ncbi.nlm.nih.gov/pubmed/?term=Todisco%20M%5BAuthor%5D&amp;cauthor=true&amp;cauthor_uid=11385964" TargetMode="External"/><Relationship Id="rId27" Type="http://schemas.openxmlformats.org/officeDocument/2006/relationships/hyperlink" Target="https://www.ncbi.nlm.nih.gov/pubmed/16892002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Giuseppe</cp:lastModifiedBy>
  <cp:revision>1</cp:revision>
  <dcterms:created xsi:type="dcterms:W3CDTF">2018-05-07T11:36:00Z</dcterms:created>
  <dcterms:modified xsi:type="dcterms:W3CDTF">2018-05-07T11:38:00Z</dcterms:modified>
</cp:coreProperties>
</file>